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F3A6D" w14:textId="77777777" w:rsidR="005C40DF" w:rsidRDefault="005C0748" w:rsidP="00815654">
      <w:pPr>
        <w:pStyle w:val="Titre10"/>
        <w:rPr>
          <w:rFonts w:ascii="Calibri" w:hAnsi="Calibri" w:cs="Calibri"/>
          <w:b/>
          <w:sz w:val="40"/>
          <w:szCs w:val="40"/>
        </w:rPr>
      </w:pPr>
      <w:r w:rsidRPr="00E10437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DC1C397" wp14:editId="3D795B2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6325" cy="1085850"/>
            <wp:effectExtent l="0" t="0" r="9525" b="0"/>
            <wp:wrapThrough wrapText="bothSides">
              <wp:wrapPolygon edited="0">
                <wp:start x="0" y="0"/>
                <wp:lineTo x="0" y="21221"/>
                <wp:lineTo x="21409" y="21221"/>
                <wp:lineTo x="2140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748">
        <w:rPr>
          <w:rFonts w:ascii="Calibri" w:hAnsi="Calibri" w:cs="Calibri"/>
          <w:b/>
          <w:noProof/>
          <w:sz w:val="40"/>
          <w:szCs w:val="40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D21FE9" wp14:editId="1F1EF820">
                <wp:simplePos x="0" y="0"/>
                <wp:positionH relativeFrom="column">
                  <wp:posOffset>2220595</wp:posOffset>
                </wp:positionH>
                <wp:positionV relativeFrom="paragraph">
                  <wp:posOffset>11430</wp:posOffset>
                </wp:positionV>
                <wp:extent cx="2360930" cy="1404620"/>
                <wp:effectExtent l="0" t="0" r="5080" b="444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8D307" w14:textId="77777777" w:rsidR="005C0748" w:rsidRDefault="005C074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B16203A" wp14:editId="5ADF2A29">
                                  <wp:extent cx="1419225" cy="1419225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logo-IR-FINAL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9225" cy="14192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D21FE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74.85pt;margin-top: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" stroked="f">
                <v:textbox style="mso-fit-shape-to-text:t">
                  <w:txbxContent>
                    <w:p w14:paraId="5098D307" w14:textId="77777777" w:rsidR="005C0748" w:rsidRDefault="005C074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B16203A" wp14:editId="5ADF2A29">
                            <wp:extent cx="1419225" cy="1419225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logo-IR-FINAL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9225" cy="14192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130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221AC3C" wp14:editId="60D92DA5">
            <wp:simplePos x="0" y="0"/>
            <wp:positionH relativeFrom="margin">
              <wp:posOffset>-257506</wp:posOffset>
            </wp:positionH>
            <wp:positionV relativeFrom="margin">
              <wp:posOffset>-38459</wp:posOffset>
            </wp:positionV>
            <wp:extent cx="1581150" cy="1123950"/>
            <wp:effectExtent l="0" t="0" r="0" b="0"/>
            <wp:wrapSquare wrapText="bothSides"/>
            <wp:docPr id="3" name="Image 3" descr="Résultat de recherche d'images pour &quot;bcom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bcom&quot;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48ECF" w14:textId="77777777" w:rsidR="005C40DF" w:rsidRDefault="005C40DF" w:rsidP="00815654">
      <w:pPr>
        <w:pStyle w:val="Titre10"/>
        <w:rPr>
          <w:rFonts w:ascii="Calibri" w:hAnsi="Calibri" w:cs="Calibri"/>
          <w:b/>
          <w:sz w:val="40"/>
          <w:szCs w:val="40"/>
        </w:rPr>
      </w:pPr>
    </w:p>
    <w:p w14:paraId="084757D2" w14:textId="77777777" w:rsidR="005C40DF" w:rsidRDefault="00E118C0" w:rsidP="00E118C0">
      <w:pPr>
        <w:pStyle w:val="Titre10"/>
        <w:tabs>
          <w:tab w:val="left" w:pos="1770"/>
        </w:tabs>
        <w:jc w:val="left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ab/>
      </w:r>
      <w:r>
        <w:rPr>
          <w:rFonts w:ascii="Calibri" w:hAnsi="Calibri" w:cs="Calibri"/>
          <w:b/>
          <w:sz w:val="40"/>
          <w:szCs w:val="40"/>
        </w:rPr>
        <w:tab/>
      </w:r>
    </w:p>
    <w:p w14:paraId="3400C4BE" w14:textId="77777777" w:rsidR="00EB2EDF" w:rsidRPr="00EB2EDF" w:rsidRDefault="00EB2EDF" w:rsidP="00815654">
      <w:pPr>
        <w:pStyle w:val="Titre10"/>
        <w:rPr>
          <w:rFonts w:ascii="Trebuchet MS" w:hAnsi="Trebuchet MS" w:cs="Calibri"/>
          <w:b/>
          <w:sz w:val="20"/>
          <w:szCs w:val="20"/>
        </w:rPr>
      </w:pPr>
    </w:p>
    <w:p w14:paraId="1C88825F" w14:textId="77777777" w:rsidR="005C0748" w:rsidRDefault="005C0748" w:rsidP="00815654">
      <w:pPr>
        <w:pStyle w:val="Titre10"/>
        <w:rPr>
          <w:rFonts w:ascii="Trebuchet MS" w:hAnsi="Trebuchet MS" w:cs="Calibri"/>
          <w:b/>
          <w:sz w:val="40"/>
          <w:szCs w:val="40"/>
        </w:rPr>
      </w:pPr>
    </w:p>
    <w:p w14:paraId="3BFE25B8" w14:textId="77777777" w:rsidR="000C01B2" w:rsidRDefault="000C01B2" w:rsidP="000C01B2">
      <w:pPr>
        <w:pStyle w:val="Titre10"/>
        <w:rPr>
          <w:rFonts w:ascii="Georgia" w:hAnsi="Georgia" w:cs="Georgia"/>
          <w:b/>
          <w:bCs/>
          <w:color w:val="000000"/>
          <w:sz w:val="16"/>
          <w:szCs w:val="16"/>
          <w:lang w:eastAsia="fr-FR"/>
        </w:rPr>
      </w:pPr>
      <w:r>
        <w:rPr>
          <w:rFonts w:ascii="Trebuchet MS" w:hAnsi="Trebuchet MS" w:cs="Arial"/>
          <w:b/>
          <w:sz w:val="40"/>
          <w:szCs w:val="40"/>
        </w:rPr>
        <w:t>SITUATION FINANCIERE DU PORTEUR</w:t>
      </w:r>
      <w:r>
        <w:rPr>
          <w:rFonts w:ascii="Trebuchet MS" w:hAnsi="Trebuchet MS" w:cs="Arial"/>
          <w:b/>
          <w:sz w:val="28"/>
          <w:szCs w:val="28"/>
        </w:rPr>
        <w:br/>
      </w:r>
      <w:r>
        <w:rPr>
          <w:rFonts w:ascii="Trebuchet MS" w:hAnsi="Trebuchet MS" w:cs="Arial"/>
          <w:b/>
          <w:sz w:val="28"/>
          <w:szCs w:val="28"/>
        </w:rPr>
        <w:br/>
      </w:r>
    </w:p>
    <w:p w14:paraId="1FF9C7F5" w14:textId="77777777" w:rsidR="000C01B2" w:rsidRDefault="000C01B2" w:rsidP="000C01B2">
      <w:pPr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shd w:val="clear" w:color="auto" w:fill="D9D9D9"/>
        <w:suppressAutoHyphens w:val="0"/>
        <w:spacing w:before="200" w:after="200"/>
        <w:jc w:val="center"/>
        <w:rPr>
          <w:rFonts w:ascii="Georgia" w:hAnsi="Georgia" w:cs="Georgia"/>
          <w:b/>
          <w:bCs/>
          <w:color w:val="000000"/>
          <w:sz w:val="16"/>
          <w:szCs w:val="16"/>
          <w:lang w:eastAsia="fr-FR"/>
        </w:rPr>
      </w:pPr>
    </w:p>
    <w:p w14:paraId="4C78B9C0" w14:textId="3F91C06B" w:rsidR="000C01B2" w:rsidRDefault="000C01B2" w:rsidP="000C01B2">
      <w:pPr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shd w:val="clear" w:color="auto" w:fill="D9D9D9"/>
        <w:suppressAutoHyphens w:val="0"/>
        <w:jc w:val="center"/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</w:pPr>
      <w:r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  <w:t xml:space="preserve">Appel à projets </w:t>
      </w:r>
      <w:r w:rsidR="001972C6"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  <w:t xml:space="preserve">« PME – b&lt;&gt;com » </w:t>
      </w:r>
      <w:r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  <w:t xml:space="preserve">2021 </w:t>
      </w:r>
    </w:p>
    <w:p w14:paraId="558FA628" w14:textId="37B62943" w:rsidR="001972C6" w:rsidRDefault="001972C6" w:rsidP="000C01B2">
      <w:pPr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shd w:val="clear" w:color="auto" w:fill="D9D9D9"/>
        <w:suppressAutoHyphens w:val="0"/>
        <w:jc w:val="center"/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</w:pPr>
      <w:r>
        <w:rPr>
          <w:rFonts w:ascii="Georgia" w:hAnsi="Georgia" w:cs="Georgia"/>
          <w:b/>
          <w:bCs/>
          <w:color w:val="000000"/>
          <w:sz w:val="32"/>
          <w:szCs w:val="32"/>
          <w:lang w:eastAsia="fr-FR"/>
        </w:rPr>
        <w:t>-</w:t>
      </w:r>
    </w:p>
    <w:p w14:paraId="36AFBA90" w14:textId="6F3F0CCD" w:rsidR="000C01B2" w:rsidRDefault="001972C6" w:rsidP="000C01B2">
      <w:pPr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shd w:val="clear" w:color="auto" w:fill="D9D9D9"/>
        <w:suppressAutoHyphens w:val="0"/>
        <w:spacing w:before="200" w:after="200"/>
        <w:jc w:val="center"/>
        <w:rPr>
          <w:rFonts w:ascii="Georgia" w:hAnsi="Georgia" w:cs="Georgia"/>
          <w:b/>
          <w:bCs/>
          <w:color w:val="000000"/>
          <w:sz w:val="16"/>
          <w:szCs w:val="16"/>
          <w:lang w:eastAsia="fr-FR"/>
        </w:rPr>
      </w:pPr>
      <w:r w:rsidRPr="0083404F">
        <w:rPr>
          <w:rFonts w:ascii="Georgia" w:hAnsi="Georgia"/>
          <w:b/>
          <w:bCs/>
          <w:color w:val="000000"/>
          <w:sz w:val="32"/>
          <w:szCs w:val="32"/>
          <w:lang w:eastAsia="fr-FR"/>
        </w:rPr>
        <w:t>Tech Numé</w:t>
      </w:r>
      <w:bookmarkStart w:id="0" w:name="_GoBack"/>
      <w:bookmarkEnd w:id="0"/>
      <w:r w:rsidRPr="0083404F">
        <w:rPr>
          <w:rFonts w:ascii="Georgia" w:hAnsi="Georgia"/>
          <w:b/>
          <w:bCs/>
          <w:color w:val="000000"/>
          <w:sz w:val="32"/>
          <w:szCs w:val="32"/>
          <w:lang w:eastAsia="fr-FR"/>
        </w:rPr>
        <w:t>rique[S]</w:t>
      </w:r>
    </w:p>
    <w:p w14:paraId="0E94E927" w14:textId="77777777" w:rsidR="000C01B2" w:rsidRDefault="000C01B2" w:rsidP="000C01B2">
      <w:pPr>
        <w:pStyle w:val="Corpsdetexte"/>
        <w:rPr>
          <w:rFonts w:ascii="Georgia" w:hAnsi="Georgia" w:cs="Georgia"/>
          <w:b/>
          <w:bCs/>
          <w:color w:val="000000"/>
          <w:sz w:val="16"/>
          <w:szCs w:val="16"/>
          <w:lang w:eastAsia="fr-FR"/>
        </w:rPr>
      </w:pPr>
    </w:p>
    <w:p w14:paraId="01C1318C" w14:textId="77777777" w:rsidR="000C01B2" w:rsidRDefault="000C01B2" w:rsidP="000C01B2">
      <w:pPr>
        <w:pStyle w:val="Corpsdetexte"/>
      </w:pPr>
    </w:p>
    <w:p w14:paraId="6B967A0F" w14:textId="77777777" w:rsidR="000C01B2" w:rsidRDefault="000C01B2" w:rsidP="000C01B2">
      <w:pPr>
        <w:pStyle w:val="Sous-titre"/>
        <w:rPr>
          <w:rFonts w:ascii="Georgia" w:hAnsi="Georgia" w:cs="Calibri"/>
          <w:sz w:val="24"/>
          <w:szCs w:val="24"/>
        </w:rPr>
      </w:pPr>
      <w:r>
        <w:rPr>
          <w:rFonts w:ascii="Georgia" w:hAnsi="Georgia" w:cs="Calibri"/>
          <w:b/>
        </w:rPr>
        <w:t xml:space="preserve">Acronyme du projet : </w:t>
      </w:r>
    </w:p>
    <w:p w14:paraId="06D5861E" w14:textId="77777777" w:rsidR="000C01B2" w:rsidRDefault="000C01B2" w:rsidP="000C01B2">
      <w:pPr>
        <w:pStyle w:val="Sous-titre"/>
        <w:rPr>
          <w:rFonts w:ascii="Georgia" w:hAnsi="Georgia" w:cs="Calibri"/>
          <w:sz w:val="24"/>
          <w:szCs w:val="24"/>
        </w:rPr>
      </w:pPr>
    </w:p>
    <w:p w14:paraId="4886F042" w14:textId="77777777" w:rsidR="000C01B2" w:rsidRDefault="000C01B2" w:rsidP="000C01B2">
      <w:pPr>
        <w:pStyle w:val="Sous-titre"/>
        <w:rPr>
          <w:rFonts w:ascii="Georgia" w:hAnsi="Georgia" w:cs="Calibri"/>
          <w:b/>
        </w:rPr>
      </w:pPr>
      <w:r>
        <w:rPr>
          <w:rFonts w:ascii="Georgia" w:hAnsi="Georgia" w:cs="Calibri"/>
          <w:b/>
        </w:rPr>
        <w:t xml:space="preserve">Nom de l’entreprise : </w:t>
      </w:r>
    </w:p>
    <w:p w14:paraId="7BBBF920" w14:textId="77777777" w:rsidR="000C01B2" w:rsidRDefault="000C01B2" w:rsidP="000C01B2">
      <w:pPr>
        <w:pStyle w:val="Sous-titre"/>
        <w:rPr>
          <w:rFonts w:ascii="Georgia" w:hAnsi="Georgia" w:cs="Calibri"/>
          <w:b/>
        </w:rPr>
      </w:pPr>
    </w:p>
    <w:p w14:paraId="75514911" w14:textId="77777777" w:rsidR="000C01B2" w:rsidRDefault="000C01B2" w:rsidP="000C01B2">
      <w:pPr>
        <w:pStyle w:val="Corpsdetexte"/>
        <w:rPr>
          <w:rFonts w:ascii="Georgia" w:hAnsi="Georgia" w:cs="Georgia"/>
          <w:b/>
        </w:rPr>
      </w:pPr>
    </w:p>
    <w:p w14:paraId="4A6D0889" w14:textId="77777777" w:rsidR="000C01B2" w:rsidRDefault="000C01B2" w:rsidP="000C01B2">
      <w:pPr>
        <w:pStyle w:val="Corpsdetexte21"/>
        <w:rPr>
          <w:rFonts w:ascii="Georgia" w:hAnsi="Georgia" w:cs="Georgia"/>
        </w:rPr>
      </w:pPr>
    </w:p>
    <w:p w14:paraId="53ED573F" w14:textId="77777777" w:rsidR="000C01B2" w:rsidRDefault="000C01B2" w:rsidP="000C01B2">
      <w:pPr>
        <w:pStyle w:val="Corpsdetexte21"/>
        <w:rPr>
          <w:rFonts w:ascii="Georgia" w:hAnsi="Georgia" w:cs="Georgia"/>
        </w:rPr>
      </w:pPr>
    </w:p>
    <w:p w14:paraId="5338DFCE" w14:textId="77777777" w:rsidR="000C01B2" w:rsidRDefault="000C01B2" w:rsidP="000C01B2">
      <w:pPr>
        <w:pStyle w:val="Corpsdetexte21"/>
        <w:pageBreakBefore/>
        <w:rPr>
          <w:rFonts w:ascii="Georgia" w:hAnsi="Georgia" w:cs="Georgia"/>
          <w:b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lastRenderedPageBreak/>
        <w:t>Aides publiques dont a bénéficié l'entreprise au cours de l’exercice fiscal de l’année N et des deux exercices précédents (aides des collectivités territoriales, de l'Etat ou de l'Union européenne, ADEME, Bpifrance) :</w:t>
      </w:r>
      <w:r>
        <w:rPr>
          <w:rFonts w:ascii="Georgia" w:hAnsi="Georgia" w:cs="Georgia"/>
          <w:b/>
          <w:sz w:val="22"/>
          <w:szCs w:val="22"/>
        </w:rPr>
        <w:t xml:space="preserve"> </w:t>
      </w:r>
    </w:p>
    <w:p w14:paraId="47EECC75" w14:textId="77777777" w:rsidR="000C01B2" w:rsidRDefault="000C01B2" w:rsidP="000C01B2">
      <w:pPr>
        <w:pStyle w:val="Corpsdetexte21"/>
        <w:rPr>
          <w:rFonts w:ascii="Georgia" w:hAnsi="Georgia" w:cs="Georgia"/>
          <w:b/>
          <w:sz w:val="22"/>
          <w:szCs w:val="22"/>
        </w:rPr>
      </w:pPr>
      <w:r>
        <w:rPr>
          <w:rFonts w:ascii="Georgia" w:hAnsi="Georgia" w:cs="Georgia"/>
          <w:b/>
          <w:sz w:val="22"/>
          <w:szCs w:val="22"/>
        </w:rPr>
        <w:t xml:space="preserve">_ si besoin annexer une liste complémentaire </w:t>
      </w:r>
    </w:p>
    <w:p w14:paraId="2F26908D" w14:textId="77777777" w:rsidR="000C01B2" w:rsidRDefault="000C01B2" w:rsidP="000C01B2">
      <w:pPr>
        <w:pStyle w:val="Corpsdetexte21"/>
        <w:rPr>
          <w:rFonts w:ascii="Georgia" w:hAnsi="Georgia" w:cs="Georgia"/>
          <w:color w:val="000000"/>
          <w:sz w:val="16"/>
          <w:szCs w:val="22"/>
        </w:rPr>
      </w:pPr>
      <w:r>
        <w:rPr>
          <w:rFonts w:ascii="Georgia" w:hAnsi="Georgia" w:cs="Georgia"/>
          <w:b/>
          <w:sz w:val="22"/>
          <w:szCs w:val="22"/>
        </w:rPr>
        <w:t xml:space="preserve">_ si aucune aide, mentionner "NEANT" </w:t>
      </w:r>
    </w:p>
    <w:p w14:paraId="75844836" w14:textId="77777777" w:rsidR="000C01B2" w:rsidRDefault="000C01B2" w:rsidP="000C01B2">
      <w:pPr>
        <w:rPr>
          <w:rFonts w:ascii="Georgia" w:hAnsi="Georgia" w:cs="Georgia"/>
          <w:color w:val="000000"/>
          <w:sz w:val="16"/>
          <w:szCs w:val="22"/>
        </w:rPr>
      </w:pPr>
    </w:p>
    <w:tbl>
      <w:tblPr>
        <w:tblW w:w="0" w:type="auto"/>
        <w:tblInd w:w="-2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1410"/>
        <w:gridCol w:w="1560"/>
        <w:gridCol w:w="4031"/>
        <w:gridCol w:w="1853"/>
      </w:tblGrid>
      <w:tr w:rsidR="000C01B2" w14:paraId="20432725" w14:textId="77777777" w:rsidTr="00765F46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6ED33B65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Date d'attribution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389A9498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Type d'aide (Subvention, avance remboursable 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1D434B49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Origine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39ABEE9C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Objet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3B3B3"/>
          </w:tcPr>
          <w:p w14:paraId="13EDAE44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 xml:space="preserve">Montant </w:t>
            </w:r>
          </w:p>
        </w:tc>
      </w:tr>
      <w:tr w:rsidR="000C01B2" w14:paraId="4691D175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417202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BFA014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A6CE193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16BB17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9143067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0752B27A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31D60E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1A566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2709B63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05D7D8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C3639C3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7A9B7C86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95B47C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C39BB6F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D8689E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2324054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CDAA291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78294789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051771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0612024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1AF9F7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F4605A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C2164EB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50503C17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2AA4D8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6C15B8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F8A1519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585771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B1F7175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7B6BFE30" w14:textId="77777777" w:rsidTr="00765F46">
        <w:trPr>
          <w:cantSplit/>
        </w:trPr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11E2D1A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B503C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5DDDA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0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0C2D26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E2CE577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</w:tbl>
    <w:p w14:paraId="79037038" w14:textId="77777777" w:rsidR="000C01B2" w:rsidRDefault="000C01B2" w:rsidP="000C01B2">
      <w:pPr>
        <w:rPr>
          <w:rFonts w:ascii="Georgia" w:hAnsi="Georgia" w:cs="Georgia"/>
        </w:rPr>
      </w:pPr>
    </w:p>
    <w:p w14:paraId="13F50D0E" w14:textId="77777777" w:rsidR="000C01B2" w:rsidRDefault="000C01B2" w:rsidP="000C01B2">
      <w:pPr>
        <w:pStyle w:val="Corpsdetexte"/>
        <w:ind w:left="-284"/>
        <w:jc w:val="both"/>
        <w:rPr>
          <w:rFonts w:ascii="Georgia" w:hAnsi="Georgia" w:cs="Georgia"/>
          <w:color w:val="000000"/>
          <w:sz w:val="18"/>
          <w:szCs w:val="18"/>
        </w:rPr>
      </w:pPr>
      <w:r>
        <w:rPr>
          <w:rFonts w:ascii="Georgia" w:hAnsi="Georgia" w:cs="Georgia"/>
          <w:b/>
          <w:bCs/>
          <w:sz w:val="22"/>
          <w:szCs w:val="22"/>
          <w:u w:val="single"/>
        </w:rPr>
        <w:t>Répartition du capital social</w:t>
      </w:r>
      <w:r>
        <w:rPr>
          <w:rFonts w:ascii="Georgia" w:hAnsi="Georgia" w:cs="Georgia"/>
          <w:b/>
          <w:bCs/>
          <w:sz w:val="22"/>
          <w:szCs w:val="22"/>
        </w:rPr>
        <w:t xml:space="preserve"> </w:t>
      </w:r>
      <w:r>
        <w:rPr>
          <w:rFonts w:ascii="Georgia" w:hAnsi="Georgia" w:cs="Georgia"/>
          <w:color w:val="000000"/>
          <w:sz w:val="22"/>
          <w:szCs w:val="22"/>
        </w:rPr>
        <w:t xml:space="preserve">(joindre </w:t>
      </w:r>
      <w:r w:rsidRPr="00CA3F08">
        <w:rPr>
          <w:rFonts w:ascii="Georgia" w:hAnsi="Georgia" w:cs="Georgia"/>
          <w:b/>
          <w:color w:val="000000"/>
          <w:sz w:val="22"/>
          <w:szCs w:val="22"/>
          <w:u w:val="single"/>
        </w:rPr>
        <w:t>obligatoirement</w:t>
      </w:r>
      <w:r>
        <w:rPr>
          <w:rFonts w:ascii="Georgia" w:hAnsi="Georgia" w:cs="Georgia"/>
          <w:color w:val="000000"/>
          <w:sz w:val="22"/>
          <w:szCs w:val="22"/>
        </w:rPr>
        <w:t xml:space="preserve"> un </w:t>
      </w:r>
      <w:r>
        <w:rPr>
          <w:rFonts w:ascii="Georgia" w:hAnsi="Georgia" w:cs="Georgia"/>
          <w:color w:val="000000"/>
          <w:sz w:val="22"/>
          <w:szCs w:val="22"/>
          <w:u w:val="single"/>
        </w:rPr>
        <w:t>diagramme des liaisons financières</w:t>
      </w:r>
      <w:r>
        <w:rPr>
          <w:rFonts w:ascii="Georgia" w:hAnsi="Georgia" w:cs="Georgia"/>
          <w:color w:val="000000"/>
          <w:sz w:val="22"/>
          <w:szCs w:val="22"/>
        </w:rPr>
        <w:t xml:space="preserve"> avec indication des pourcentages de participation dans l'entreprise et dans les entreprises mères ou filiales le cas échéant, le chiffre d’affaires, le total bilan et l’effectif de chaque entité)</w:t>
      </w:r>
    </w:p>
    <w:p w14:paraId="3B029D8A" w14:textId="77777777" w:rsidR="000C01B2" w:rsidRDefault="000C01B2" w:rsidP="000C01B2">
      <w:pPr>
        <w:pStyle w:val="Corpsdetexte"/>
        <w:ind w:left="-284"/>
        <w:jc w:val="both"/>
        <w:rPr>
          <w:rFonts w:ascii="Georgia" w:hAnsi="Georgia" w:cs="Georgia"/>
          <w:color w:val="000000"/>
          <w:sz w:val="18"/>
          <w:szCs w:val="18"/>
        </w:rPr>
      </w:pPr>
    </w:p>
    <w:tbl>
      <w:tblPr>
        <w:tblW w:w="0" w:type="auto"/>
        <w:tblInd w:w="-2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4560"/>
        <w:gridCol w:w="2820"/>
        <w:gridCol w:w="1095"/>
      </w:tblGrid>
      <w:tr w:rsidR="000C01B2" w14:paraId="1EC16745" w14:textId="77777777" w:rsidTr="00765F46">
        <w:trPr>
          <w:cantSplit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6E628D99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Nom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55DF17F3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Adresse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14:paraId="6AA6985F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Montant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</w:tcPr>
          <w:p w14:paraId="14305F36" w14:textId="77777777" w:rsidR="000C01B2" w:rsidRDefault="000C01B2" w:rsidP="00765F46">
            <w:pPr>
              <w:spacing w:before="60" w:after="60"/>
              <w:jc w:val="center"/>
            </w:pPr>
            <w:r>
              <w:rPr>
                <w:rFonts w:ascii="Georgia" w:hAnsi="Georgia" w:cs="Georgia"/>
                <w:sz w:val="18"/>
                <w:szCs w:val="18"/>
              </w:rPr>
              <w:t>%</w:t>
            </w:r>
          </w:p>
        </w:tc>
      </w:tr>
      <w:tr w:rsidR="000C01B2" w14:paraId="6C791BAD" w14:textId="77777777" w:rsidTr="00765F46">
        <w:trPr>
          <w:cantSplit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A394EF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A9590FB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E7C646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E4425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30A383D6" w14:textId="77777777" w:rsidTr="00765F46">
        <w:trPr>
          <w:cantSplit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27ACB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618CB0E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32C050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88A04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25575A3D" w14:textId="77777777" w:rsidTr="00765F46">
        <w:trPr>
          <w:cantSplit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C056E0E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5BC33C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65DBED3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6E58F3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30DE8C8A" w14:textId="77777777" w:rsidTr="00765F46">
        <w:trPr>
          <w:cantSplit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32DA8A9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9AC0E59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AF3397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AF7BC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51C8FE16" w14:textId="77777777" w:rsidTr="00765F46">
        <w:trPr>
          <w:cantSplit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4C2482C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C57A91D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9FF6AF2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67C3C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  <w:tr w:rsidR="000C01B2" w14:paraId="0C5188C1" w14:textId="77777777" w:rsidTr="00765F46">
        <w:trPr>
          <w:cantSplit/>
        </w:trPr>
        <w:tc>
          <w:tcPr>
            <w:tcW w:w="2250" w:type="dxa"/>
            <w:shd w:val="clear" w:color="auto" w:fill="auto"/>
          </w:tcPr>
          <w:p w14:paraId="26C8683D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4560" w:type="dxa"/>
            <w:shd w:val="clear" w:color="auto" w:fill="auto"/>
          </w:tcPr>
          <w:p w14:paraId="7153A241" w14:textId="77777777" w:rsidR="000C01B2" w:rsidRDefault="000C01B2" w:rsidP="00765F46">
            <w:pPr>
              <w:snapToGrid w:val="0"/>
              <w:spacing w:before="60" w:after="60"/>
              <w:jc w:val="right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8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849D5D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95B51A" w14:textId="77777777" w:rsidR="000C01B2" w:rsidRDefault="000C01B2" w:rsidP="00765F46">
            <w:pPr>
              <w:snapToGrid w:val="0"/>
              <w:spacing w:before="60" w:after="60"/>
              <w:jc w:val="center"/>
            </w:pPr>
          </w:p>
        </w:tc>
      </w:tr>
    </w:tbl>
    <w:p w14:paraId="2EF81394" w14:textId="77777777" w:rsidR="000C01B2" w:rsidRDefault="000C01B2" w:rsidP="000C01B2">
      <w:pPr>
        <w:rPr>
          <w:rFonts w:ascii="Georgia" w:hAnsi="Georgia" w:cs="Georgia"/>
        </w:rPr>
      </w:pPr>
    </w:p>
    <w:p w14:paraId="7E13E8D5" w14:textId="77777777" w:rsidR="000C01B2" w:rsidRDefault="000C01B2" w:rsidP="000C01B2">
      <w:pPr>
        <w:ind w:left="-284"/>
        <w:rPr>
          <w:rFonts w:ascii="Georgia" w:hAnsi="Georgia" w:cs="Georgia"/>
          <w:b/>
          <w:bCs/>
          <w:sz w:val="22"/>
          <w:szCs w:val="22"/>
          <w:u w:val="single"/>
        </w:rPr>
      </w:pPr>
      <w:r>
        <w:rPr>
          <w:rFonts w:ascii="Georgia" w:hAnsi="Georgia" w:cs="Georgia"/>
          <w:b/>
          <w:bCs/>
          <w:sz w:val="22"/>
          <w:szCs w:val="22"/>
          <w:u w:val="single"/>
        </w:rPr>
        <w:t>Synthèse financière de l'entreprise</w:t>
      </w:r>
    </w:p>
    <w:tbl>
      <w:tblPr>
        <w:tblW w:w="10260" w:type="dxa"/>
        <w:tblInd w:w="-2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0"/>
        <w:gridCol w:w="2265"/>
        <w:gridCol w:w="2295"/>
        <w:gridCol w:w="2310"/>
      </w:tblGrid>
      <w:tr w:rsidR="000C01B2" w14:paraId="7DEDDEE7" w14:textId="77777777" w:rsidTr="00765F46">
        <w:tc>
          <w:tcPr>
            <w:tcW w:w="339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5CD82BF0" w14:textId="77777777" w:rsidR="000C01B2" w:rsidRDefault="000C01B2" w:rsidP="00765F46">
            <w:pPr>
              <w:snapToGrid w:val="0"/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C0C0C0"/>
          </w:tcPr>
          <w:p w14:paraId="6C1A7A11" w14:textId="77777777" w:rsidR="000C01B2" w:rsidRDefault="000C01B2" w:rsidP="00765F46">
            <w:r>
              <w:rPr>
                <w:rFonts w:ascii="Georgia" w:hAnsi="Georgia" w:cs="Georgia"/>
                <w:b/>
                <w:sz w:val="20"/>
                <w:szCs w:val="20"/>
              </w:rPr>
              <w:t xml:space="preserve">RETROSPECTIF </w:t>
            </w:r>
          </w:p>
        </w:tc>
        <w:tc>
          <w:tcPr>
            <w:tcW w:w="2295" w:type="dxa"/>
            <w:tcBorders>
              <w:top w:val="single" w:sz="6" w:space="0" w:color="000000"/>
            </w:tcBorders>
            <w:shd w:val="clear" w:color="auto" w:fill="C0C0C0"/>
          </w:tcPr>
          <w:p w14:paraId="4EC9BCE2" w14:textId="77777777" w:rsidR="000C01B2" w:rsidRDefault="000C01B2" w:rsidP="00765F46">
            <w:pPr>
              <w:snapToGrid w:val="0"/>
            </w:pPr>
          </w:p>
        </w:tc>
        <w:tc>
          <w:tcPr>
            <w:tcW w:w="2310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C0C0C0"/>
          </w:tcPr>
          <w:p w14:paraId="2C601AB8" w14:textId="77777777" w:rsidR="000C01B2" w:rsidRDefault="000C01B2" w:rsidP="00765F46">
            <w:pPr>
              <w:snapToGrid w:val="0"/>
            </w:pPr>
          </w:p>
        </w:tc>
      </w:tr>
      <w:tr w:rsidR="000C01B2" w14:paraId="488CB9F0" w14:textId="77777777" w:rsidTr="00765F46">
        <w:tc>
          <w:tcPr>
            <w:tcW w:w="3390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298D50DC" w14:textId="77777777" w:rsidR="000C01B2" w:rsidRDefault="000C01B2" w:rsidP="00765F46">
            <w:pPr>
              <w:snapToGrid w:val="0"/>
            </w:pPr>
            <w:r>
              <w:rPr>
                <w:rFonts w:ascii="Georgia" w:hAnsi="Georgia" w:cs="Georgia"/>
                <w:color w:val="000000"/>
                <w:sz w:val="20"/>
                <w:szCs w:val="20"/>
              </w:rPr>
              <w:t>En K€</w:t>
            </w:r>
          </w:p>
        </w:tc>
        <w:tc>
          <w:tcPr>
            <w:tcW w:w="2265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2D63D506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201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8</w:t>
            </w:r>
          </w:p>
        </w:tc>
        <w:tc>
          <w:tcPr>
            <w:tcW w:w="2295" w:type="dxa"/>
            <w:tcBorders>
              <w:bottom w:val="single" w:sz="12" w:space="0" w:color="000000"/>
            </w:tcBorders>
            <w:shd w:val="clear" w:color="auto" w:fill="C0C0C0"/>
          </w:tcPr>
          <w:p w14:paraId="69F01D7F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201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9</w:t>
            </w:r>
          </w:p>
        </w:tc>
        <w:tc>
          <w:tcPr>
            <w:tcW w:w="2310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BA87491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20</w:t>
            </w:r>
          </w:p>
        </w:tc>
      </w:tr>
      <w:tr w:rsidR="000C01B2" w14:paraId="2C72AE6F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9C60F2B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Chiffre d'affaires</w:t>
            </w:r>
          </w:p>
        </w:tc>
        <w:tc>
          <w:tcPr>
            <w:tcW w:w="2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BC70" w14:textId="77777777" w:rsidR="000C01B2" w:rsidRDefault="000C01B2" w:rsidP="00765F46">
            <w:pPr>
              <w:jc w:val="center"/>
            </w:pPr>
            <w:r>
              <w:rPr>
                <w:rFonts w:ascii="Georgia" w:eastAsia="Georgia" w:hAnsi="Georgia" w:cs="Georgia"/>
                <w:sz w:val="20"/>
                <w:szCs w:val="20"/>
              </w:rPr>
              <w:t xml:space="preserve"> </w:t>
            </w:r>
          </w:p>
        </w:tc>
        <w:tc>
          <w:tcPr>
            <w:tcW w:w="22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9EA08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E40A7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4AFE019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469A9012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Excédent Brut d’Exploitation (E.B.E.)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5E1C6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3D9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65EFA2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715D6DF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6A34D374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Résultat net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10813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F68D7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25D2D4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3A0A234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4BE10A45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CAF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CA11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BAF37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3FD9DEE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CCDEAEE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247B90B7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Fonds propres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B7E91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36275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744FDE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1102F016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2BA55AC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dont capital social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7D94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F654B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DBDAF83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EC53FBC" w14:textId="77777777" w:rsidTr="00765F46">
        <w:tblPrEx>
          <w:tblCellMar>
            <w:left w:w="28" w:type="dxa"/>
            <w:right w:w="28" w:type="dxa"/>
          </w:tblCellMar>
        </w:tblPrEx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38C13803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dettes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E9185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191A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ECA010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CAAD077" w14:textId="77777777" w:rsidTr="00765F46">
        <w:tc>
          <w:tcPr>
            <w:tcW w:w="3390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402AD26F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bilan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7BC93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A1B7D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1AD33D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AF27599" w14:textId="77777777" w:rsidTr="00765F46">
        <w:tc>
          <w:tcPr>
            <w:tcW w:w="339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700C5941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Effectif (etp)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24C8F30C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4C20E482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4EB1E34" w14:textId="77777777" w:rsidR="000C01B2" w:rsidRDefault="000C01B2" w:rsidP="00765F46">
            <w:pPr>
              <w:snapToGrid w:val="0"/>
              <w:jc w:val="center"/>
            </w:pPr>
          </w:p>
        </w:tc>
      </w:tr>
    </w:tbl>
    <w:p w14:paraId="72965E13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p w14:paraId="0DA3E389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p w14:paraId="635CB025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tbl>
      <w:tblPr>
        <w:tblW w:w="0" w:type="auto"/>
        <w:tblInd w:w="-2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6"/>
        <w:gridCol w:w="2274"/>
        <w:gridCol w:w="2274"/>
        <w:gridCol w:w="2306"/>
      </w:tblGrid>
      <w:tr w:rsidR="000C01B2" w14:paraId="15FF35B6" w14:textId="77777777" w:rsidTr="00765F46">
        <w:tc>
          <w:tcPr>
            <w:tcW w:w="369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75DE702D" w14:textId="77777777" w:rsidR="000C01B2" w:rsidRDefault="000C01B2" w:rsidP="00765F46">
            <w:r>
              <w:rPr>
                <w:rFonts w:ascii="Georgia" w:eastAsia="Georgia" w:hAnsi="Georgia" w:cs="Georg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C0C0C0"/>
          </w:tcPr>
          <w:p w14:paraId="71826E66" w14:textId="77777777" w:rsidR="000C01B2" w:rsidRDefault="000C01B2" w:rsidP="00765F46">
            <w:r>
              <w:rPr>
                <w:rFonts w:ascii="Georgia" w:hAnsi="Georgia" w:cs="Georgia"/>
                <w:b/>
                <w:sz w:val="18"/>
                <w:szCs w:val="18"/>
              </w:rPr>
              <w:t xml:space="preserve">PROSPECTIF </w:t>
            </w:r>
          </w:p>
        </w:tc>
        <w:tc>
          <w:tcPr>
            <w:tcW w:w="2274" w:type="dxa"/>
            <w:tcBorders>
              <w:top w:val="single" w:sz="6" w:space="0" w:color="000000"/>
            </w:tcBorders>
            <w:shd w:val="clear" w:color="auto" w:fill="C0C0C0"/>
          </w:tcPr>
          <w:p w14:paraId="33D2293B" w14:textId="77777777" w:rsidR="000C01B2" w:rsidRDefault="000C01B2" w:rsidP="00765F46">
            <w:pPr>
              <w:snapToGrid w:val="0"/>
            </w:pPr>
          </w:p>
        </w:tc>
        <w:tc>
          <w:tcPr>
            <w:tcW w:w="2306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C0C0C0"/>
          </w:tcPr>
          <w:p w14:paraId="20847EBF" w14:textId="77777777" w:rsidR="000C01B2" w:rsidRDefault="000C01B2" w:rsidP="00765F46">
            <w:pPr>
              <w:snapToGrid w:val="0"/>
            </w:pPr>
          </w:p>
        </w:tc>
      </w:tr>
      <w:tr w:rsidR="000C01B2" w14:paraId="5255B85D" w14:textId="77777777" w:rsidTr="00765F46">
        <w:tc>
          <w:tcPr>
            <w:tcW w:w="3696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ABC562A" w14:textId="77777777" w:rsidR="000C01B2" w:rsidRDefault="000C01B2" w:rsidP="00765F46">
            <w:pPr>
              <w:snapToGrid w:val="0"/>
            </w:pPr>
            <w:r>
              <w:rPr>
                <w:rFonts w:ascii="Georgia" w:hAnsi="Georgia" w:cs="Georgia"/>
                <w:sz w:val="20"/>
                <w:szCs w:val="20"/>
              </w:rPr>
              <w:t>En K€</w:t>
            </w:r>
          </w:p>
        </w:tc>
        <w:tc>
          <w:tcPr>
            <w:tcW w:w="227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26427B4D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20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74" w:type="dxa"/>
            <w:tcBorders>
              <w:bottom w:val="single" w:sz="12" w:space="0" w:color="000000"/>
            </w:tcBorders>
            <w:shd w:val="clear" w:color="auto" w:fill="C0C0C0"/>
          </w:tcPr>
          <w:p w14:paraId="5F80FE21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20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30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2A22AED" w14:textId="77777777" w:rsidR="000C01B2" w:rsidRDefault="000C01B2" w:rsidP="00765F46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023</w:t>
            </w:r>
          </w:p>
        </w:tc>
      </w:tr>
      <w:tr w:rsidR="000C01B2" w14:paraId="560F510F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3D8EA1C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Chiffre d'affaires</w:t>
            </w:r>
          </w:p>
        </w:tc>
        <w:tc>
          <w:tcPr>
            <w:tcW w:w="2274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23E1088A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B11674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B40422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7E51E736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24A59BF2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Excédent Brut d’Exploitation (E.B.E.)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05C512F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0A3296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E7735A6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1951D25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271FEE84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lastRenderedPageBreak/>
              <w:t>Résultat net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F0E0703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282FB564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4E72C0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5344F061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308BF5C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CAF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46084E6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5D7287A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387749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74E04D5F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16C6904F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Fonds propres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A9ADCB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2127DA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6A237E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D61BE23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C0539FC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dont capital social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4F8E57C8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22CA6854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A111BBB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42891E9" w14:textId="77777777" w:rsidTr="00765F46">
        <w:tblPrEx>
          <w:tblCellMar>
            <w:left w:w="28" w:type="dxa"/>
            <w:right w:w="28" w:type="dxa"/>
          </w:tblCellMar>
        </w:tblPrEx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79C7F91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dettes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7ABBFED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2EE8F2F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4F7DEBB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3086386" w14:textId="77777777" w:rsidTr="00765F46">
        <w:tc>
          <w:tcPr>
            <w:tcW w:w="369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037279BB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bilan</w:t>
            </w:r>
          </w:p>
        </w:tc>
        <w:tc>
          <w:tcPr>
            <w:tcW w:w="22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9B4A57E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23DB336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10C954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450980CD" w14:textId="77777777" w:rsidTr="00765F46">
        <w:tc>
          <w:tcPr>
            <w:tcW w:w="369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53DEEB83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Effectif  (etp)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29FDE6A5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C860A8E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D4FAF6C" w14:textId="77777777" w:rsidR="000C01B2" w:rsidRDefault="000C01B2" w:rsidP="00765F46">
            <w:pPr>
              <w:snapToGrid w:val="0"/>
              <w:jc w:val="center"/>
            </w:pPr>
          </w:p>
        </w:tc>
      </w:tr>
    </w:tbl>
    <w:p w14:paraId="189F05A7" w14:textId="77777777" w:rsidR="000C01B2" w:rsidRDefault="000C01B2" w:rsidP="000C01B2">
      <w:pPr>
        <w:rPr>
          <w:rFonts w:ascii="Georgia" w:hAnsi="Georgia" w:cs="Georgia"/>
          <w:b/>
          <w:bCs/>
        </w:rPr>
      </w:pPr>
    </w:p>
    <w:p w14:paraId="27A88E98" w14:textId="77777777" w:rsidR="000C01B2" w:rsidRDefault="000C01B2" w:rsidP="000C01B2">
      <w:pPr>
        <w:pStyle w:val="Corpsdetexte"/>
        <w:tabs>
          <w:tab w:val="left" w:pos="600"/>
        </w:tabs>
        <w:rPr>
          <w:rFonts w:ascii="Georgia" w:hAnsi="Georgia" w:cs="Georgia"/>
          <w:b/>
          <w:bCs/>
        </w:rPr>
      </w:pPr>
    </w:p>
    <w:p w14:paraId="0873162B" w14:textId="77777777" w:rsidR="000C01B2" w:rsidRDefault="000C01B2" w:rsidP="000C01B2">
      <w:pPr>
        <w:pStyle w:val="Corpsdetexte"/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>Si l'entreprise appartient à un groupe, remplir également les tableaux avec les chiffres consolidés :</w:t>
      </w:r>
    </w:p>
    <w:p w14:paraId="422624E5" w14:textId="77777777" w:rsidR="000C01B2" w:rsidRDefault="000C01B2" w:rsidP="000C01B2">
      <w:pPr>
        <w:pStyle w:val="Corpsdetexte"/>
        <w:rPr>
          <w:rFonts w:ascii="Georgia" w:hAnsi="Georgia" w:cs="Georgia"/>
        </w:rPr>
      </w:pPr>
    </w:p>
    <w:tbl>
      <w:tblPr>
        <w:tblW w:w="0" w:type="auto"/>
        <w:tblInd w:w="-2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0"/>
        <w:gridCol w:w="2265"/>
        <w:gridCol w:w="2295"/>
        <w:gridCol w:w="2310"/>
      </w:tblGrid>
      <w:tr w:rsidR="000C01B2" w14:paraId="1A0514E8" w14:textId="77777777" w:rsidTr="00765F46">
        <w:tc>
          <w:tcPr>
            <w:tcW w:w="339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4C6244A6" w14:textId="77777777" w:rsidR="000C01B2" w:rsidRDefault="000C01B2" w:rsidP="00765F46">
            <w:pPr>
              <w:snapToGrid w:val="0"/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C0C0C0"/>
          </w:tcPr>
          <w:p w14:paraId="70F07DE0" w14:textId="77777777" w:rsidR="000C01B2" w:rsidRDefault="000C01B2" w:rsidP="00765F46">
            <w:r>
              <w:rPr>
                <w:rFonts w:ascii="Georgia" w:hAnsi="Georgia" w:cs="Georgia"/>
                <w:b/>
                <w:sz w:val="20"/>
                <w:szCs w:val="20"/>
              </w:rPr>
              <w:t xml:space="preserve">RETROSPECTIF </w:t>
            </w:r>
          </w:p>
        </w:tc>
        <w:tc>
          <w:tcPr>
            <w:tcW w:w="2295" w:type="dxa"/>
            <w:tcBorders>
              <w:top w:val="single" w:sz="6" w:space="0" w:color="000000"/>
            </w:tcBorders>
            <w:shd w:val="clear" w:color="auto" w:fill="C0C0C0"/>
          </w:tcPr>
          <w:p w14:paraId="5519F7F4" w14:textId="77777777" w:rsidR="000C01B2" w:rsidRDefault="000C01B2" w:rsidP="00765F46">
            <w:pPr>
              <w:snapToGrid w:val="0"/>
            </w:pPr>
          </w:p>
        </w:tc>
        <w:tc>
          <w:tcPr>
            <w:tcW w:w="2310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C0C0C0"/>
          </w:tcPr>
          <w:p w14:paraId="604A35F6" w14:textId="77777777" w:rsidR="000C01B2" w:rsidRDefault="000C01B2" w:rsidP="00765F46">
            <w:pPr>
              <w:snapToGrid w:val="0"/>
            </w:pPr>
          </w:p>
        </w:tc>
      </w:tr>
      <w:tr w:rsidR="000C01B2" w14:paraId="1440C33E" w14:textId="77777777" w:rsidTr="00765F46">
        <w:tc>
          <w:tcPr>
            <w:tcW w:w="3390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4FFFC965" w14:textId="77777777" w:rsidR="000C01B2" w:rsidRDefault="000C01B2" w:rsidP="00765F46">
            <w:pPr>
              <w:snapToGrid w:val="0"/>
            </w:pPr>
            <w:r>
              <w:rPr>
                <w:rFonts w:ascii="Georgia" w:hAnsi="Georgia" w:cs="Georgia"/>
                <w:color w:val="000000"/>
                <w:sz w:val="20"/>
                <w:szCs w:val="20"/>
              </w:rPr>
              <w:t>En K€</w:t>
            </w:r>
          </w:p>
        </w:tc>
        <w:tc>
          <w:tcPr>
            <w:tcW w:w="2265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22DDFB9D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201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8</w:t>
            </w:r>
          </w:p>
        </w:tc>
        <w:tc>
          <w:tcPr>
            <w:tcW w:w="2295" w:type="dxa"/>
            <w:tcBorders>
              <w:bottom w:val="single" w:sz="12" w:space="0" w:color="000000"/>
            </w:tcBorders>
            <w:shd w:val="clear" w:color="auto" w:fill="C0C0C0"/>
          </w:tcPr>
          <w:p w14:paraId="390A7A4C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201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9</w:t>
            </w:r>
          </w:p>
        </w:tc>
        <w:tc>
          <w:tcPr>
            <w:tcW w:w="2310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2027B4A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sz w:val="20"/>
                <w:szCs w:val="20"/>
              </w:rPr>
              <w:t>20</w:t>
            </w:r>
            <w:r w:rsidR="004B1A6E">
              <w:rPr>
                <w:rFonts w:ascii="Georgia" w:hAnsi="Georgia" w:cs="Georgia"/>
                <w:b/>
                <w:sz w:val="20"/>
                <w:szCs w:val="20"/>
              </w:rPr>
              <w:t>20</w:t>
            </w:r>
          </w:p>
        </w:tc>
      </w:tr>
      <w:tr w:rsidR="000C01B2" w14:paraId="289190EE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138ED095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Chiffre d'affaires</w:t>
            </w:r>
          </w:p>
        </w:tc>
        <w:tc>
          <w:tcPr>
            <w:tcW w:w="2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49A4D" w14:textId="77777777" w:rsidR="000C01B2" w:rsidRDefault="000C01B2" w:rsidP="00765F46">
            <w:pPr>
              <w:jc w:val="center"/>
            </w:pPr>
            <w:r>
              <w:rPr>
                <w:rFonts w:ascii="Georgia" w:eastAsia="Georgia" w:hAnsi="Georgia" w:cs="Georgia"/>
                <w:sz w:val="20"/>
                <w:szCs w:val="20"/>
              </w:rPr>
              <w:t xml:space="preserve"> </w:t>
            </w:r>
          </w:p>
        </w:tc>
        <w:tc>
          <w:tcPr>
            <w:tcW w:w="22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06254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C8E8A4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93BE948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7371BA8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Excédent Brut d’Exploitation (E.B.E.)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D8C21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5CC18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33832C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02A90CBD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A712EC5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Résultat net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1D93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75A5C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742399D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7BEACF39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2A5A53D4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CAF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EA317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3873D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F81FD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5AF3E2A6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7A1CC68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Fonds propres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8F698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8FF0F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7FDB41E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75D39201" w14:textId="77777777" w:rsidTr="00765F46"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94AEEF8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dont capital social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72D1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783C8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9770EA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5154EBF1" w14:textId="77777777" w:rsidTr="00765F46">
        <w:tblPrEx>
          <w:tblCellMar>
            <w:left w:w="28" w:type="dxa"/>
            <w:right w:w="28" w:type="dxa"/>
          </w:tblCellMar>
        </w:tblPrEx>
        <w:tc>
          <w:tcPr>
            <w:tcW w:w="33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09517C3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dettes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D872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6D1EA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6DFC353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5D38FE64" w14:textId="77777777" w:rsidTr="00765F46">
        <w:tc>
          <w:tcPr>
            <w:tcW w:w="3390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41EC5D82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bilan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C1FB7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9810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106CED0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45ACC4AB" w14:textId="77777777" w:rsidTr="00765F46">
        <w:tc>
          <w:tcPr>
            <w:tcW w:w="339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6E8433B1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Effectif (etp)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60C006AF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41CD4B4E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BCEC01B" w14:textId="77777777" w:rsidR="000C01B2" w:rsidRDefault="000C01B2" w:rsidP="00765F46">
            <w:pPr>
              <w:snapToGrid w:val="0"/>
              <w:jc w:val="center"/>
            </w:pPr>
          </w:p>
        </w:tc>
      </w:tr>
    </w:tbl>
    <w:p w14:paraId="1001AD84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p w14:paraId="2B6A48D1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p w14:paraId="277845AE" w14:textId="77777777" w:rsidR="000C01B2" w:rsidRDefault="000C01B2" w:rsidP="000C01B2">
      <w:pPr>
        <w:rPr>
          <w:rFonts w:ascii="Georgia" w:hAnsi="Georgia" w:cs="Georgia"/>
          <w:sz w:val="16"/>
          <w:szCs w:val="16"/>
        </w:rPr>
      </w:pPr>
    </w:p>
    <w:tbl>
      <w:tblPr>
        <w:tblW w:w="0" w:type="auto"/>
        <w:tblInd w:w="-2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6"/>
        <w:gridCol w:w="2274"/>
        <w:gridCol w:w="2274"/>
        <w:gridCol w:w="2306"/>
      </w:tblGrid>
      <w:tr w:rsidR="000C01B2" w14:paraId="4D645AA9" w14:textId="77777777" w:rsidTr="00765F46">
        <w:tc>
          <w:tcPr>
            <w:tcW w:w="369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4C15F030" w14:textId="77777777" w:rsidR="000C01B2" w:rsidRDefault="000C01B2" w:rsidP="00765F46">
            <w:r>
              <w:rPr>
                <w:rFonts w:ascii="Georgia" w:eastAsia="Georgia" w:hAnsi="Georgia" w:cs="Georg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C0C0C0"/>
          </w:tcPr>
          <w:p w14:paraId="00AC4253" w14:textId="77777777" w:rsidR="000C01B2" w:rsidRDefault="000C01B2" w:rsidP="00765F46">
            <w:r>
              <w:rPr>
                <w:rFonts w:ascii="Georgia" w:hAnsi="Georgia" w:cs="Georgia"/>
                <w:b/>
                <w:sz w:val="18"/>
                <w:szCs w:val="18"/>
              </w:rPr>
              <w:t xml:space="preserve">PROSPECTIF </w:t>
            </w:r>
          </w:p>
        </w:tc>
        <w:tc>
          <w:tcPr>
            <w:tcW w:w="2274" w:type="dxa"/>
            <w:tcBorders>
              <w:top w:val="single" w:sz="6" w:space="0" w:color="000000"/>
            </w:tcBorders>
            <w:shd w:val="clear" w:color="auto" w:fill="C0C0C0"/>
          </w:tcPr>
          <w:p w14:paraId="6B79184E" w14:textId="77777777" w:rsidR="000C01B2" w:rsidRDefault="000C01B2" w:rsidP="00765F46">
            <w:pPr>
              <w:snapToGrid w:val="0"/>
            </w:pPr>
          </w:p>
        </w:tc>
        <w:tc>
          <w:tcPr>
            <w:tcW w:w="2306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C0C0C0"/>
          </w:tcPr>
          <w:p w14:paraId="1FA66459" w14:textId="77777777" w:rsidR="000C01B2" w:rsidRDefault="000C01B2" w:rsidP="00765F46">
            <w:pPr>
              <w:snapToGrid w:val="0"/>
            </w:pPr>
          </w:p>
        </w:tc>
      </w:tr>
      <w:tr w:rsidR="000C01B2" w14:paraId="2915D793" w14:textId="77777777" w:rsidTr="00765F46">
        <w:tc>
          <w:tcPr>
            <w:tcW w:w="3696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DF6E54E" w14:textId="77777777" w:rsidR="000C01B2" w:rsidRDefault="000C01B2" w:rsidP="00765F46">
            <w:pPr>
              <w:snapToGrid w:val="0"/>
            </w:pPr>
            <w:r>
              <w:rPr>
                <w:rFonts w:ascii="Georgia" w:hAnsi="Georgia" w:cs="Georgia"/>
                <w:sz w:val="20"/>
                <w:szCs w:val="20"/>
              </w:rPr>
              <w:t>En K€</w:t>
            </w:r>
          </w:p>
        </w:tc>
        <w:tc>
          <w:tcPr>
            <w:tcW w:w="227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23C7A7FF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20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74" w:type="dxa"/>
            <w:tcBorders>
              <w:bottom w:val="single" w:sz="12" w:space="0" w:color="000000"/>
            </w:tcBorders>
            <w:shd w:val="clear" w:color="auto" w:fill="C0C0C0"/>
          </w:tcPr>
          <w:p w14:paraId="3D84A021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20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30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3FFD833" w14:textId="77777777" w:rsidR="000C01B2" w:rsidRDefault="000C01B2" w:rsidP="004B1A6E">
            <w:pPr>
              <w:jc w:val="center"/>
            </w:pPr>
            <w:r>
              <w:rPr>
                <w:rFonts w:ascii="Georgia" w:hAnsi="Georgia" w:cs="Georgia"/>
                <w:b/>
                <w:bCs/>
                <w:sz w:val="18"/>
                <w:szCs w:val="18"/>
              </w:rPr>
              <w:t>202</w:t>
            </w:r>
            <w:r w:rsidR="004B1A6E">
              <w:rPr>
                <w:rFonts w:ascii="Georgia" w:hAnsi="Georgia" w:cs="Georgia"/>
                <w:b/>
                <w:bCs/>
                <w:sz w:val="18"/>
                <w:szCs w:val="18"/>
              </w:rPr>
              <w:t>3</w:t>
            </w:r>
          </w:p>
        </w:tc>
      </w:tr>
      <w:tr w:rsidR="000C01B2" w14:paraId="1D54A77C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45FBDAF9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Chiffre d'affaires</w:t>
            </w:r>
          </w:p>
        </w:tc>
        <w:tc>
          <w:tcPr>
            <w:tcW w:w="2274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A0C619D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809B81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E87EC9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19E0ABDF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3A9F7F1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Excédent Brut d’Exploitation (E.B.E.)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3A99C5B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384316A2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C8292F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28BACF56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B2E3B8A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Résultat net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17AF04F3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305D97F9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19C000E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512CC1DB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21B0DD34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CAF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1922C7E5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65B51EA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6260E9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7159BF20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3D15C806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Fonds propres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7A7636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3B9C2182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BE4493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6CE2BF0B" w14:textId="77777777" w:rsidTr="00765F46"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1B06150E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dont capital social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362794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3D26AD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A5869E1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4E614477" w14:textId="77777777" w:rsidTr="00765F46">
        <w:tblPrEx>
          <w:tblCellMar>
            <w:left w:w="28" w:type="dxa"/>
            <w:right w:w="28" w:type="dxa"/>
          </w:tblCellMar>
        </w:tblPrEx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51C7EED3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dettes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E21E8CB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5ECB345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A66444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11659C40" w14:textId="77777777" w:rsidTr="00765F46">
        <w:tc>
          <w:tcPr>
            <w:tcW w:w="369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C0C0C0"/>
          </w:tcPr>
          <w:p w14:paraId="048C792D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Total bilan</w:t>
            </w:r>
          </w:p>
        </w:tc>
        <w:tc>
          <w:tcPr>
            <w:tcW w:w="22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1C11751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4C4A5C0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717A6C4" w14:textId="77777777" w:rsidR="000C01B2" w:rsidRDefault="000C01B2" w:rsidP="00765F46">
            <w:pPr>
              <w:snapToGrid w:val="0"/>
              <w:jc w:val="center"/>
            </w:pPr>
          </w:p>
        </w:tc>
      </w:tr>
      <w:tr w:rsidR="000C01B2" w14:paraId="287E7D16" w14:textId="77777777" w:rsidTr="00765F46">
        <w:tc>
          <w:tcPr>
            <w:tcW w:w="369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14:paraId="0227FE13" w14:textId="77777777" w:rsidR="000C01B2" w:rsidRDefault="000C01B2" w:rsidP="00765F46">
            <w:r>
              <w:rPr>
                <w:rFonts w:ascii="Georgia" w:hAnsi="Georgia" w:cs="Georgia"/>
                <w:sz w:val="20"/>
                <w:szCs w:val="20"/>
              </w:rPr>
              <w:t>Effectif  (etp)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534AC291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76172032" w14:textId="77777777" w:rsidR="000C01B2" w:rsidRDefault="000C01B2" w:rsidP="00765F46">
            <w:pPr>
              <w:snapToGrid w:val="0"/>
              <w:jc w:val="center"/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3B281B" w14:textId="77777777" w:rsidR="000C01B2" w:rsidRDefault="000C01B2" w:rsidP="00765F46">
            <w:pPr>
              <w:snapToGrid w:val="0"/>
              <w:jc w:val="center"/>
            </w:pPr>
          </w:p>
        </w:tc>
      </w:tr>
    </w:tbl>
    <w:p w14:paraId="1791706A" w14:textId="77777777" w:rsidR="000C01B2" w:rsidRDefault="000C01B2" w:rsidP="000C01B2">
      <w:pPr>
        <w:spacing w:before="120"/>
        <w:rPr>
          <w:rFonts w:ascii="Georgia" w:hAnsi="Georgia" w:cs="Georgia"/>
        </w:rPr>
      </w:pPr>
    </w:p>
    <w:p w14:paraId="4192478F" w14:textId="77777777" w:rsidR="00815654" w:rsidRPr="00D44C63" w:rsidRDefault="00815654" w:rsidP="000C01B2">
      <w:pPr>
        <w:pStyle w:val="Titre10"/>
        <w:rPr>
          <w:rFonts w:ascii="Georgia" w:hAnsi="Georgia"/>
        </w:rPr>
      </w:pPr>
    </w:p>
    <w:sectPr w:rsidR="00815654" w:rsidRPr="00D44C63" w:rsidSect="000C01B2">
      <w:headerReference w:type="default" r:id="rId14"/>
      <w:pgSz w:w="11906" w:h="16838"/>
      <w:pgMar w:top="1000" w:right="1200" w:bottom="1147" w:left="1200" w:header="62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B9440" w14:textId="77777777" w:rsidR="00CC25AE" w:rsidRDefault="00CC25AE" w:rsidP="00815654">
      <w:r>
        <w:separator/>
      </w:r>
    </w:p>
  </w:endnote>
  <w:endnote w:type="continuationSeparator" w:id="0">
    <w:p w14:paraId="76635754" w14:textId="77777777" w:rsidR="00CC25AE" w:rsidRDefault="00CC25AE" w:rsidP="0081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D2B08" w14:textId="77777777" w:rsidR="00CC25AE" w:rsidRDefault="00CC25AE" w:rsidP="00815654">
      <w:r>
        <w:separator/>
      </w:r>
    </w:p>
  </w:footnote>
  <w:footnote w:type="continuationSeparator" w:id="0">
    <w:p w14:paraId="64D8BBDA" w14:textId="77777777" w:rsidR="00CC25AE" w:rsidRDefault="00CC25AE" w:rsidP="0081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AEF5A" w14:textId="77777777" w:rsidR="00CC25AE" w:rsidRDefault="00CC25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2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2"/>
        <w:szCs w:val="22"/>
      </w:rPr>
    </w:lvl>
  </w:abstractNum>
  <w:abstractNum w:abstractNumId="1" w15:restartNumberingAfterBreak="0">
    <w:nsid w:val="10DB66C3"/>
    <w:multiLevelType w:val="hybridMultilevel"/>
    <w:tmpl w:val="0C8CA0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B5894"/>
    <w:multiLevelType w:val="hybridMultilevel"/>
    <w:tmpl w:val="606C93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654"/>
    <w:rsid w:val="00026ACC"/>
    <w:rsid w:val="00082779"/>
    <w:rsid w:val="00095BF9"/>
    <w:rsid w:val="000A09E4"/>
    <w:rsid w:val="000A3E78"/>
    <w:rsid w:val="000C01B2"/>
    <w:rsid w:val="00184F84"/>
    <w:rsid w:val="001972C6"/>
    <w:rsid w:val="00223C19"/>
    <w:rsid w:val="00225FF3"/>
    <w:rsid w:val="0028721E"/>
    <w:rsid w:val="003148EE"/>
    <w:rsid w:val="003402AA"/>
    <w:rsid w:val="003802E9"/>
    <w:rsid w:val="003835BC"/>
    <w:rsid w:val="003929FD"/>
    <w:rsid w:val="003B64C5"/>
    <w:rsid w:val="003C7987"/>
    <w:rsid w:val="003D69D6"/>
    <w:rsid w:val="003F1EE9"/>
    <w:rsid w:val="004B1A6E"/>
    <w:rsid w:val="005C0748"/>
    <w:rsid w:val="005C40DF"/>
    <w:rsid w:val="005D0130"/>
    <w:rsid w:val="00623735"/>
    <w:rsid w:val="006645F7"/>
    <w:rsid w:val="007A1C00"/>
    <w:rsid w:val="00815654"/>
    <w:rsid w:val="00872F6D"/>
    <w:rsid w:val="00875F4B"/>
    <w:rsid w:val="00901D6C"/>
    <w:rsid w:val="00907D08"/>
    <w:rsid w:val="00996DFF"/>
    <w:rsid w:val="00A41861"/>
    <w:rsid w:val="00A45263"/>
    <w:rsid w:val="00A67DE9"/>
    <w:rsid w:val="00A82B28"/>
    <w:rsid w:val="00AB4322"/>
    <w:rsid w:val="00C32EA7"/>
    <w:rsid w:val="00C35403"/>
    <w:rsid w:val="00C77984"/>
    <w:rsid w:val="00C80691"/>
    <w:rsid w:val="00CC25AE"/>
    <w:rsid w:val="00CD4B91"/>
    <w:rsid w:val="00CD6E43"/>
    <w:rsid w:val="00CF0103"/>
    <w:rsid w:val="00D44C63"/>
    <w:rsid w:val="00DD1F77"/>
    <w:rsid w:val="00DE2041"/>
    <w:rsid w:val="00E118C0"/>
    <w:rsid w:val="00EB2EDF"/>
    <w:rsid w:val="00F35B4A"/>
    <w:rsid w:val="00FC3D53"/>
    <w:rsid w:val="00FE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4E06"/>
  <w15:chartTrackingRefBased/>
  <w15:docId w15:val="{1E299B83-A3C6-4BA2-BC71-0A408C2A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6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5C40DF"/>
    <w:pPr>
      <w:suppressAutoHyphens w:val="0"/>
      <w:spacing w:before="100" w:beforeAutospacing="1" w:line="276" w:lineRule="auto"/>
      <w:ind w:left="425"/>
      <w:jc w:val="both"/>
      <w:outlineLvl w:val="0"/>
    </w:pPr>
    <w:rPr>
      <w:rFonts w:ascii="Trebuchet MS" w:hAnsi="Trebuchet MS" w:cs="Arial"/>
      <w:b/>
      <w:bCs/>
      <w:color w:val="00000A"/>
      <w:kern w:val="36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80691"/>
    <w:pPr>
      <w:keepNext/>
      <w:keepLines/>
      <w:spacing w:before="40" w:after="300"/>
      <w:outlineLvl w:val="1"/>
    </w:pPr>
    <w:rPr>
      <w:rFonts w:ascii="Trebuchet MS" w:eastAsiaTheme="majorEastAsia" w:hAnsi="Trebuchet MS" w:cstheme="majorBidi"/>
      <w:b/>
      <w:sz w:val="28"/>
      <w:szCs w:val="28"/>
    </w:rPr>
  </w:style>
  <w:style w:type="paragraph" w:styleId="Titre4">
    <w:name w:val="heading 4"/>
    <w:basedOn w:val="Normal"/>
    <w:link w:val="Titre4Car"/>
    <w:uiPriority w:val="9"/>
    <w:qFormat/>
    <w:rsid w:val="005C40DF"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uppressAutoHyphens w:val="0"/>
      <w:jc w:val="center"/>
      <w:outlineLvl w:val="3"/>
    </w:pPr>
    <w:rPr>
      <w:b/>
      <w:bCs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15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5654"/>
  </w:style>
  <w:style w:type="paragraph" w:styleId="Pieddepage">
    <w:name w:val="footer"/>
    <w:basedOn w:val="Normal"/>
    <w:link w:val="PieddepageCar"/>
    <w:unhideWhenUsed/>
    <w:rsid w:val="00815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5654"/>
  </w:style>
  <w:style w:type="paragraph" w:customStyle="1" w:styleId="Titre10">
    <w:name w:val="Titre1"/>
    <w:basedOn w:val="Normal"/>
    <w:next w:val="Corpsdetexte"/>
    <w:rsid w:val="00815654"/>
    <w:pPr>
      <w:jc w:val="center"/>
    </w:pPr>
    <w:rPr>
      <w:sz w:val="44"/>
      <w:szCs w:val="44"/>
    </w:rPr>
  </w:style>
  <w:style w:type="paragraph" w:styleId="Sous-titre">
    <w:name w:val="Subtitle"/>
    <w:basedOn w:val="Normal"/>
    <w:next w:val="Corpsdetexte"/>
    <w:link w:val="Sous-titreCar"/>
    <w:qFormat/>
    <w:rsid w:val="00815654"/>
    <w:rPr>
      <w:rFonts w:ascii="Arial" w:hAnsi="Arial" w:cs="Arial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815654"/>
    <w:rPr>
      <w:rFonts w:ascii="Arial" w:eastAsia="Times New Roman" w:hAnsi="Arial" w:cs="Arial"/>
      <w:sz w:val="28"/>
      <w:szCs w:val="28"/>
      <w:lang w:eastAsia="zh-CN"/>
    </w:rPr>
  </w:style>
  <w:style w:type="paragraph" w:styleId="Corpsdetexte">
    <w:name w:val="Body Text"/>
    <w:basedOn w:val="Normal"/>
    <w:link w:val="CorpsdetexteCar"/>
    <w:uiPriority w:val="99"/>
    <w:unhideWhenUsed/>
    <w:rsid w:val="0081565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1565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"/>
    <w:rsid w:val="00815654"/>
    <w:pPr>
      <w:suppressAutoHyphens w:val="0"/>
      <w:spacing w:before="100" w:beforeAutospacing="1" w:after="119"/>
    </w:pPr>
    <w:rPr>
      <w:color w:val="000000"/>
      <w:lang w:eastAsia="fr-FR"/>
    </w:rPr>
  </w:style>
  <w:style w:type="paragraph" w:styleId="Paragraphedeliste">
    <w:name w:val="List Paragraph"/>
    <w:basedOn w:val="Normal"/>
    <w:uiPriority w:val="34"/>
    <w:qFormat/>
    <w:rsid w:val="0081565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C40DF"/>
    <w:rPr>
      <w:rFonts w:ascii="Trebuchet MS" w:eastAsia="Times New Roman" w:hAnsi="Trebuchet MS" w:cs="Arial"/>
      <w:b/>
      <w:bCs/>
      <w:color w:val="00000A"/>
      <w:kern w:val="36"/>
      <w:sz w:val="32"/>
      <w:szCs w:val="32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C40DF"/>
    <w:rPr>
      <w:rFonts w:ascii="Times New Roman" w:eastAsia="Times New Roman" w:hAnsi="Times New Roman" w:cs="Times New Roman"/>
      <w:b/>
      <w:bCs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C40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C40DF"/>
    <w:pPr>
      <w:suppressAutoHyphens w:val="0"/>
      <w:spacing w:before="100" w:beforeAutospacing="1"/>
    </w:pPr>
    <w:rPr>
      <w:color w:val="000000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5C40DF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color w:val="000000"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5C40DF"/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5C40DF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color w:val="000000"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5C40DF"/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80691"/>
    <w:rPr>
      <w:rFonts w:ascii="Trebuchet MS" w:eastAsiaTheme="majorEastAsia" w:hAnsi="Trebuchet MS" w:cstheme="majorBidi"/>
      <w:b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526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263"/>
    <w:rPr>
      <w:rFonts w:ascii="Segoe UI" w:eastAsia="Times New Roman" w:hAnsi="Segoe UI" w:cs="Segoe UI"/>
      <w:sz w:val="18"/>
      <w:szCs w:val="18"/>
      <w:lang w:eastAsia="zh-CN"/>
    </w:rPr>
  </w:style>
  <w:style w:type="table" w:styleId="Grilledutableau">
    <w:name w:val="Table Grid"/>
    <w:basedOn w:val="TableauNormal"/>
    <w:uiPriority w:val="39"/>
    <w:rsid w:val="0008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0C01B2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http://www.technopole-anticipa.com/IMG/arton1292.jp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046BDAD6B1B34DA37AC2222660AF75" ma:contentTypeVersion="2" ma:contentTypeDescription="Crée un document." ma:contentTypeScope="" ma:versionID="9ef70b29ae590d5c0a94aa8959f8aeee">
  <xsd:schema xmlns:xsd="http://www.w3.org/2001/XMLSchema" xmlns:xs="http://www.w3.org/2001/XMLSchema" xmlns:p="http://schemas.microsoft.com/office/2006/metadata/properties" xmlns:ns2="a3c17a52-1c3d-4cd4-aff8-1d8dcb7a2216" targetNamespace="http://schemas.microsoft.com/office/2006/metadata/properties" ma:root="true" ma:fieldsID="7581cbb581e1541d0f40fff276cdaa37" ns2:_="">
    <xsd:import namespace="a3c17a52-1c3d-4cd4-aff8-1d8dcb7a22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17a52-1c3d-4cd4-aff8-1d8dcb7a22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CA1EFC-573D-48E8-A5AE-31550B10A5B6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3c17a52-1c3d-4cd4-aff8-1d8dcb7a221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358F637-018E-428D-AC41-3373792E1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17a52-1c3d-4cd4-aff8-1d8dcb7a2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0E1C2-445A-41A6-832E-D8E79605C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BRETAGNE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17881</dc:creator>
  <cp:keywords/>
  <dc:description/>
  <cp:lastModifiedBy>Aude OLLIVIER-CADORET</cp:lastModifiedBy>
  <cp:revision>9</cp:revision>
  <cp:lastPrinted>2018-01-26T09:03:00Z</cp:lastPrinted>
  <dcterms:created xsi:type="dcterms:W3CDTF">2019-06-19T14:13:00Z</dcterms:created>
  <dcterms:modified xsi:type="dcterms:W3CDTF">2021-06-09T10:07:00Z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0x0101004A046BDAD6B1B34DA37AC2222660AF75</vt:lpwstr>
  </property>
</Properties>
</file>